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E7DE8" w14:textId="46491FFB" w:rsidR="007B0F82" w:rsidRPr="009C6439" w:rsidRDefault="00CE3366" w:rsidP="007B0F82">
      <w:pPr>
        <w:rPr>
          <w:rStyle w:val="IntenseReference"/>
          <w:rFonts w:ascii="Times New Roman" w:hAnsi="Times New Roman" w:cs="Times New Roman"/>
          <w:lang w:val="sr-Latn-RS"/>
        </w:rPr>
      </w:pPr>
      <w:r w:rsidRPr="009C6439">
        <w:rPr>
          <w:rStyle w:val="IntenseReference"/>
          <w:rFonts w:ascii="Times New Roman" w:hAnsi="Times New Roman" w:cs="Times New Roman"/>
          <w:lang w:val="sr-Latn-RS"/>
        </w:rPr>
        <w:t>Dodatak 3</w:t>
      </w:r>
      <w:r w:rsidR="007B0F82" w:rsidRPr="009C6439">
        <w:rPr>
          <w:rStyle w:val="IntenseReference"/>
          <w:rFonts w:ascii="Times New Roman" w:hAnsi="Times New Roman" w:cs="Times New Roman"/>
          <w:lang w:val="sr-Latn-RS"/>
        </w:rPr>
        <w:t>.</w:t>
      </w:r>
      <w:r w:rsidRPr="009C6439">
        <w:rPr>
          <w:rStyle w:val="IntenseReference"/>
          <w:rFonts w:ascii="Times New Roman" w:hAnsi="Times New Roman" w:cs="Times New Roman"/>
          <w:lang w:val="sr-Latn-RS"/>
        </w:rPr>
        <w:t xml:space="preserve"> Uputstvo za dobijanje DUNS Broja</w:t>
      </w:r>
    </w:p>
    <w:p w14:paraId="6900E912" w14:textId="77777777" w:rsidR="007B0F82" w:rsidRPr="009C6439" w:rsidRDefault="007B0F82" w:rsidP="007B0F82">
      <w:pPr>
        <w:rPr>
          <w:lang w:val="sr-Latn-RS"/>
        </w:rPr>
      </w:pPr>
    </w:p>
    <w:p w14:paraId="38BA290F" w14:textId="45963B6D" w:rsidR="007B0F82" w:rsidRPr="009C6439" w:rsidRDefault="007B0F82" w:rsidP="005A59C9">
      <w:pPr>
        <w:jc w:val="center"/>
        <w:rPr>
          <w:rFonts w:ascii="Times New Roman" w:hAnsi="Times New Roman" w:cs="Times New Roman"/>
          <w:b/>
          <w:lang w:val="sr-Latn-RS"/>
        </w:rPr>
      </w:pPr>
      <w:r w:rsidRPr="009C6439">
        <w:rPr>
          <w:rFonts w:ascii="Times New Roman" w:hAnsi="Times New Roman" w:cs="Times New Roman"/>
          <w:lang w:val="sr-Latn-RS"/>
        </w:rPr>
        <w:t xml:space="preserve">    </w:t>
      </w:r>
      <w:r w:rsidR="00CE3366" w:rsidRPr="009C6439">
        <w:rPr>
          <w:rFonts w:ascii="Times New Roman" w:hAnsi="Times New Roman" w:cs="Times New Roman"/>
          <w:b/>
          <w:lang w:val="sr-Latn-RS"/>
        </w:rPr>
        <w:t>UPUTSTVO ZA DOBIJANJE DUNS BROJA</w:t>
      </w:r>
    </w:p>
    <w:p w14:paraId="241DD220" w14:textId="6D84DE28" w:rsidR="00480060" w:rsidRPr="009C6439" w:rsidRDefault="00CE3366" w:rsidP="005A59C9">
      <w:pPr>
        <w:rPr>
          <w:rFonts w:ascii="Times New Roman" w:hAnsi="Times New Roman" w:cs="Times New Roman"/>
          <w:b/>
          <w:lang w:val="sr-Latn-RS"/>
        </w:rPr>
      </w:pPr>
      <w:r w:rsidRPr="009C6439">
        <w:rPr>
          <w:rFonts w:ascii="Times New Roman" w:hAnsi="Times New Roman" w:cs="Times New Roman"/>
          <w:b/>
          <w:lang w:val="sr-Latn-RS"/>
        </w:rPr>
        <w:t xml:space="preserve">Svi podnosioci predloga projekata moraju biti registrovani na Univerzalnom sistemu za numerisanje podataka (DUNS). Informacije o to tome kako se može dobiti DUSN broj možete naći na: </w:t>
      </w:r>
      <w:hyperlink r:id="rId7" w:history="1">
        <w:r w:rsidR="007B0F82" w:rsidRPr="009C6439">
          <w:rPr>
            <w:rStyle w:val="Hyperlink"/>
            <w:rFonts w:ascii="Times New Roman" w:hAnsi="Times New Roman" w:cs="Times New Roman"/>
            <w:b/>
            <w:lang w:val="sr-Latn-RS"/>
          </w:rPr>
          <w:t>https://fedgov.dnb.com/webform/index.jsp</w:t>
        </w:r>
      </w:hyperlink>
      <w:r w:rsidR="007B0F82" w:rsidRPr="009C6439">
        <w:rPr>
          <w:rFonts w:ascii="Times New Roman" w:hAnsi="Times New Roman" w:cs="Times New Roman"/>
          <w:b/>
          <w:lang w:val="sr-Latn-RS"/>
        </w:rPr>
        <w:t xml:space="preserve">. </w:t>
      </w:r>
    </w:p>
    <w:p w14:paraId="3B2A75C9" w14:textId="05BFA4B1" w:rsidR="007B0F82" w:rsidRPr="009C6439" w:rsidRDefault="007B0F82" w:rsidP="007B0F82">
      <w:pPr>
        <w:jc w:val="both"/>
        <w:rPr>
          <w:rFonts w:ascii="Times New Roman" w:hAnsi="Times New Roman" w:cs="Times New Roman"/>
          <w:b/>
          <w:i/>
          <w:lang w:val="sr-Latn-RS"/>
        </w:rPr>
      </w:pPr>
      <w:r w:rsidRPr="009C6439">
        <w:rPr>
          <w:rFonts w:ascii="Times New Roman" w:hAnsi="Times New Roman" w:cs="Times New Roman"/>
          <w:b/>
          <w:i/>
          <w:lang w:val="sr-Latn-RS"/>
        </w:rPr>
        <w:t>--------------------------------------------------------------------------------------------------------------------------</w:t>
      </w:r>
    </w:p>
    <w:p w14:paraId="7122EC2C" w14:textId="0FEE5C92" w:rsidR="007B0F82" w:rsidRPr="009C6439" w:rsidRDefault="00CE3366" w:rsidP="00CE3366">
      <w:pPr>
        <w:rPr>
          <w:rFonts w:ascii="Times New Roman" w:hAnsi="Times New Roman" w:cs="Times New Roman"/>
          <w:b/>
          <w:lang w:val="sr-Latn-RS"/>
        </w:rPr>
      </w:pPr>
      <w:r w:rsidRPr="009C6439">
        <w:rPr>
          <w:rFonts w:ascii="Times New Roman" w:hAnsi="Times New Roman" w:cs="Times New Roman"/>
          <w:b/>
          <w:lang w:val="sr-Latn-RS"/>
        </w:rPr>
        <w:t>PROCES DOBIJANJA DUNS BROJA OPISAN JE ISPOD:</w:t>
      </w:r>
    </w:p>
    <w:p w14:paraId="0633979C" w14:textId="1B91BD4E" w:rsidR="007B0F82" w:rsidRPr="009C6439" w:rsidRDefault="00CE3366" w:rsidP="00CE3366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Ulogujte se na D&amp;B (Dun &amp; Bradstreet) website za registraciju DUNS-s za započinjajne procesa dobijanja DUNS broja besplatno:</w:t>
      </w:r>
      <w:r w:rsidR="00480060" w:rsidRPr="009C6439">
        <w:rPr>
          <w:rFonts w:ascii="Times New Roman" w:hAnsi="Times New Roman"/>
          <w:lang w:val="sr-Latn-RS"/>
        </w:rPr>
        <w:t xml:space="preserve"> </w:t>
      </w:r>
      <w:hyperlink r:id="rId8" w:history="1">
        <w:r w:rsidR="00840AA4" w:rsidRPr="009C6439">
          <w:rPr>
            <w:rStyle w:val="Hyperlink"/>
            <w:rFonts w:ascii="Times New Roman" w:hAnsi="Times New Roman"/>
            <w:lang w:val="sr-Latn-RS"/>
          </w:rPr>
          <w:t>http://fedgov.dnb.com/webform/index.jsp</w:t>
        </w:r>
      </w:hyperlink>
      <w:r w:rsidR="007B0F82" w:rsidRPr="009C6439">
        <w:rPr>
          <w:rFonts w:ascii="Times New Roman" w:hAnsi="Times New Roman"/>
          <w:color w:val="0070C0"/>
          <w:lang w:val="sr-Latn-RS"/>
        </w:rPr>
        <w:t xml:space="preserve"> </w:t>
      </w:r>
    </w:p>
    <w:p w14:paraId="044BF991" w14:textId="77777777" w:rsidR="007B0F82" w:rsidRPr="009C6439" w:rsidRDefault="007B0F82" w:rsidP="007B0F82">
      <w:pPr>
        <w:pStyle w:val="ListParagraph"/>
        <w:jc w:val="both"/>
        <w:rPr>
          <w:rFonts w:ascii="Times New Roman" w:hAnsi="Times New Roman"/>
          <w:lang w:val="sr-Latn-RS"/>
        </w:rPr>
      </w:pPr>
    </w:p>
    <w:p w14:paraId="04D9E4C5" w14:textId="77777777" w:rsidR="00CE3366" w:rsidRPr="009C6439" w:rsidRDefault="00CE3366" w:rsidP="00CE3366">
      <w:pPr>
        <w:pStyle w:val="ListParagraph"/>
        <w:jc w:val="both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Imajte na umu da se na levoj strani nalazi traka za često postavljana pitanja, kao i adrese e-pošte i brojeve telefona za osobe u Dun &amp; Bradstreetu koje možete kontaktirati ako imate bilo kakvih pitanja ili poteškoća sa popunjavanjem prijave putem interneta. D + nije ovlašćen da popunjava prijavu u ime vaše organizacije; potrebne podatke mora da unese ovlašćeno službeno lice vaše organizacije.</w:t>
      </w:r>
    </w:p>
    <w:p w14:paraId="08AD34DE" w14:textId="77777777" w:rsidR="00CE3366" w:rsidRPr="009C6439" w:rsidRDefault="00CE3366" w:rsidP="00CE3366">
      <w:pPr>
        <w:pStyle w:val="ListParagraph"/>
        <w:jc w:val="both"/>
        <w:rPr>
          <w:rFonts w:ascii="Times New Roman" w:hAnsi="Times New Roman"/>
          <w:lang w:val="sr-Latn-RS"/>
        </w:rPr>
      </w:pPr>
    </w:p>
    <w:p w14:paraId="509FC703" w14:textId="00C36BDF" w:rsidR="007B0F82" w:rsidRPr="009C6439" w:rsidRDefault="00CE3366" w:rsidP="00CE3366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Izaberite zemlju u kojoj se vaša organizacija / entitet fizički nalazi.</w:t>
      </w:r>
    </w:p>
    <w:p w14:paraId="640DFB50" w14:textId="77777777" w:rsidR="00CE3366" w:rsidRPr="009C6439" w:rsidRDefault="00CE3366" w:rsidP="00CE3366">
      <w:pPr>
        <w:pStyle w:val="ListParagraph"/>
        <w:spacing w:after="200" w:line="276" w:lineRule="auto"/>
        <w:ind w:left="360"/>
        <w:jc w:val="both"/>
        <w:rPr>
          <w:rFonts w:ascii="Times New Roman" w:hAnsi="Times New Roman"/>
          <w:lang w:val="sr-Latn-RS"/>
        </w:rPr>
      </w:pPr>
    </w:p>
    <w:p w14:paraId="772E2F68" w14:textId="3F47573A" w:rsidR="00CE3366" w:rsidRPr="009C6439" w:rsidRDefault="00CE3366" w:rsidP="00CE3366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Prvo ćete biti zamoljeni da pretražite postojeću DUNS bazu podataka da biste videli da li DUNS broj već postoji za vašu organizaciju / entitet. Podizvođači / korisnici granta koji već imaju DUNS broj mogu da verifikuju / ažuriraju svoje DUNS zapise</w:t>
      </w:r>
      <w:r w:rsidR="009C6439">
        <w:rPr>
          <w:rFonts w:ascii="Times New Roman" w:hAnsi="Times New Roman"/>
          <w:lang w:val="sr-Latn-RS"/>
        </w:rPr>
        <w:t>.</w:t>
      </w:r>
    </w:p>
    <w:p w14:paraId="41DD99EC" w14:textId="77777777" w:rsidR="00CE3366" w:rsidRPr="009C6439" w:rsidRDefault="00CE3366" w:rsidP="00CE3366">
      <w:pPr>
        <w:pStyle w:val="ListParagraph"/>
        <w:rPr>
          <w:rFonts w:ascii="Times New Roman" w:hAnsi="Times New Roman"/>
          <w:lang w:val="sr-Latn-RS"/>
        </w:rPr>
      </w:pPr>
    </w:p>
    <w:p w14:paraId="16613795" w14:textId="43ACB037" w:rsidR="00CE3366" w:rsidRPr="009C6439" w:rsidRDefault="00CE3366" w:rsidP="00CE3366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Organizacije / entiteti koji nemaju DUNS broj videće donji ekran. U tom slučaju zatražite novi DUNS broj, odabirom dugmeta „Zatraži novi D-U-N-S broj“.</w:t>
      </w:r>
    </w:p>
    <w:p w14:paraId="2A9E1D35" w14:textId="77777777" w:rsidR="00CE3366" w:rsidRPr="009C6439" w:rsidRDefault="00CE3366" w:rsidP="00CE3366">
      <w:pPr>
        <w:pStyle w:val="ListParagraph"/>
        <w:rPr>
          <w:rFonts w:ascii="Times New Roman" w:hAnsi="Times New Roman"/>
          <w:lang w:val="sr-Latn-RS"/>
        </w:rPr>
      </w:pPr>
    </w:p>
    <w:p w14:paraId="7BEC5F0C" w14:textId="42CB9007" w:rsidR="007B0F82" w:rsidRPr="009C6439" w:rsidRDefault="007B0F82" w:rsidP="00CE3366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cs="Times New Roman"/>
          <w:noProof/>
          <w:lang w:val="sr-Latn-RS"/>
        </w:rPr>
        <w:drawing>
          <wp:inline distT="0" distB="0" distL="0" distR="0" wp14:anchorId="7C7BBBD5" wp14:editId="7779BD54">
            <wp:extent cx="4221126" cy="25538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13" cy="25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4D17" w14:textId="77777777" w:rsidR="007B0F82" w:rsidRPr="009C6439" w:rsidRDefault="007B0F82" w:rsidP="007B0F82">
      <w:pPr>
        <w:pStyle w:val="ListParagraph"/>
        <w:jc w:val="both"/>
        <w:rPr>
          <w:rFonts w:ascii="Times New Roman" w:hAnsi="Times New Roman"/>
          <w:lang w:val="sr-Latn-RS"/>
        </w:rPr>
      </w:pPr>
    </w:p>
    <w:p w14:paraId="51253D67" w14:textId="77777777" w:rsidR="007B0F82" w:rsidRPr="009C6439" w:rsidRDefault="007B0F82" w:rsidP="007B0F82">
      <w:pPr>
        <w:pStyle w:val="ListParagraph"/>
        <w:jc w:val="both"/>
        <w:rPr>
          <w:rFonts w:ascii="Times New Roman" w:hAnsi="Times New Roman"/>
          <w:lang w:val="sr-Latn-RS"/>
        </w:rPr>
      </w:pPr>
    </w:p>
    <w:p w14:paraId="5DE0C680" w14:textId="482FE01B" w:rsidR="007B0F82" w:rsidRPr="009C6439" w:rsidRDefault="00CE3366" w:rsidP="00CE3366">
      <w:pPr>
        <w:pStyle w:val="ListParagraph"/>
        <w:numPr>
          <w:ilvl w:val="0"/>
          <w:numId w:val="2"/>
        </w:numPr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Unesite informacije u vezi sa vašom organizacijom / entitetom navedene na sledeća tri ekrana. (Pogledajte snimke ekrana u nastavku.) Uverite se da imate na raspolaganju sledeće informacije (na engleskom jeziku) pre nego što započnete postupak ulaska u ovaj odeljak kako biste osigurali uspešnu registraciju.</w:t>
      </w:r>
    </w:p>
    <w:p w14:paraId="6FB558E7" w14:textId="77777777" w:rsidR="001942A7" w:rsidRPr="009C6439" w:rsidRDefault="001942A7" w:rsidP="001942A7">
      <w:pPr>
        <w:pStyle w:val="ListParagraph"/>
        <w:ind w:left="360"/>
        <w:rPr>
          <w:rFonts w:ascii="Times New Roman" w:hAnsi="Times New Roman"/>
          <w:lang w:val="sr-Latn-RS"/>
        </w:rPr>
      </w:pPr>
    </w:p>
    <w:p w14:paraId="6AD17485" w14:textId="77777777" w:rsidR="001942A7" w:rsidRPr="009C6439" w:rsidRDefault="001942A7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Pravni naziv preduzeća (zapete su dozvoljene, tačke nisu dozvoljene)</w:t>
      </w:r>
    </w:p>
    <w:p w14:paraId="1C816C25" w14:textId="3CB41C2D" w:rsidR="007B0F82" w:rsidRPr="009C6439" w:rsidRDefault="007B0F82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Ad</w:t>
      </w:r>
      <w:r w:rsidR="001942A7" w:rsidRPr="009C6439">
        <w:rPr>
          <w:rFonts w:ascii="Times New Roman" w:hAnsi="Times New Roman"/>
          <w:lang w:val="sr-Latn-RS"/>
        </w:rPr>
        <w:t>resa</w:t>
      </w:r>
    </w:p>
    <w:p w14:paraId="2C1E8E07" w14:textId="2EAACECE" w:rsidR="007B0F82" w:rsidRPr="009C6439" w:rsidRDefault="001942A7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Telefon</w:t>
      </w:r>
    </w:p>
    <w:p w14:paraId="2B3B5A11" w14:textId="2EEA1786" w:rsidR="007B0F82" w:rsidRPr="009C6439" w:rsidRDefault="001942A7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Ime vlasnika/izvršnog direktora</w:t>
      </w:r>
    </w:p>
    <w:p w14:paraId="1EFB0882" w14:textId="60A3FBAC" w:rsidR="007B0F82" w:rsidRPr="009C6439" w:rsidRDefault="001942A7" w:rsidP="007B0F82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Ukupan broj zapo</w:t>
      </w:r>
      <w:r w:rsidR="009C6439">
        <w:rPr>
          <w:rFonts w:ascii="Times New Roman" w:hAnsi="Times New Roman"/>
          <w:lang w:val="sr-Latn-RS"/>
        </w:rPr>
        <w:t>sl</w:t>
      </w:r>
      <w:r w:rsidRPr="009C6439">
        <w:rPr>
          <w:rFonts w:ascii="Times New Roman" w:hAnsi="Times New Roman"/>
          <w:lang w:val="sr-Latn-RS"/>
        </w:rPr>
        <w:t>enih</w:t>
      </w:r>
    </w:p>
    <w:p w14:paraId="4BEFD620" w14:textId="77777777" w:rsidR="001942A7" w:rsidRPr="009C6439" w:rsidRDefault="001942A7" w:rsidP="001942A7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 xml:space="preserve">Godišnja prodaja ili prihod </w:t>
      </w:r>
      <w:r w:rsidR="007B0F82" w:rsidRPr="009C6439">
        <w:rPr>
          <w:rFonts w:ascii="Times New Roman" w:hAnsi="Times New Roman"/>
          <w:lang w:val="sr-Latn-RS"/>
        </w:rPr>
        <w:t>(</w:t>
      </w:r>
      <w:r w:rsidRPr="009C6439">
        <w:rPr>
          <w:rFonts w:ascii="Times New Roman" w:hAnsi="Times New Roman"/>
          <w:lang w:val="sr-Latn-RS"/>
        </w:rPr>
        <w:t>Protivvrednost američkog dolara</w:t>
      </w:r>
      <w:r w:rsidR="007B0F82" w:rsidRPr="009C6439">
        <w:rPr>
          <w:rFonts w:ascii="Times New Roman" w:hAnsi="Times New Roman"/>
          <w:lang w:val="sr-Latn-RS"/>
        </w:rPr>
        <w:t>)</w:t>
      </w:r>
    </w:p>
    <w:p w14:paraId="6C6EF9B4" w14:textId="09102889" w:rsidR="007B0F82" w:rsidRPr="009C6439" w:rsidRDefault="001942A7" w:rsidP="001942A7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Opis operacija</w:t>
      </w:r>
    </w:p>
    <w:p w14:paraId="04550162" w14:textId="77777777" w:rsidR="001942A7" w:rsidRPr="009C6439" w:rsidRDefault="001942A7" w:rsidP="007B0F82">
      <w:pPr>
        <w:pStyle w:val="ListParagraph"/>
        <w:rPr>
          <w:rFonts w:ascii="Times New Roman" w:hAnsi="Times New Roman"/>
          <w:lang w:val="sr-Latn-RS"/>
        </w:rPr>
      </w:pPr>
    </w:p>
    <w:p w14:paraId="147DB6B7" w14:textId="77777777" w:rsidR="001942A7" w:rsidRPr="009C6439" w:rsidRDefault="001942A7" w:rsidP="001942A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Imajte na umu da su neka polja neobavezna, ali sva ostala polja moraju biti popunjena da biste nastavili sa postupkom prijave. Na primer, svi kandidati moraju popuniti odeljke o informacijama o organizaciji. Polja Naziv kompanije i Fizička adresa se sami popunjavaju na osnovu podataka prethodno unetih tokom početne DUNS pretrage. Znakovi pitanja levo od polja pružaju dodatne informacije kada kliknete na njih.</w:t>
      </w:r>
    </w:p>
    <w:p w14:paraId="3D7C0713" w14:textId="257F0208" w:rsidR="007B0F82" w:rsidRPr="009C6439" w:rsidRDefault="007B0F82" w:rsidP="001942A7">
      <w:pPr>
        <w:pStyle w:val="ListParagraph"/>
        <w:ind w:left="360"/>
        <w:rPr>
          <w:rFonts w:ascii="Times New Roman" w:hAnsi="Times New Roman" w:cs="Times New Roman"/>
          <w:lang w:val="sr-Latn-RS"/>
        </w:rPr>
      </w:pPr>
      <w:r w:rsidRPr="009C6439">
        <w:rPr>
          <w:rFonts w:cs="Times New Roman"/>
          <w:noProof/>
          <w:lang w:val="sr-Latn-RS"/>
        </w:rPr>
        <w:drawing>
          <wp:inline distT="0" distB="0" distL="0" distR="0" wp14:anchorId="3FF8BE66" wp14:editId="20E91742">
            <wp:extent cx="4832809" cy="29239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1" cy="292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40BD" w14:textId="77777777" w:rsidR="007B0F82" w:rsidRPr="009C6439" w:rsidRDefault="007B0F82" w:rsidP="007B0F82">
      <w:pPr>
        <w:pStyle w:val="ListParagraph"/>
        <w:ind w:left="360"/>
        <w:rPr>
          <w:rFonts w:ascii="Times New Roman" w:hAnsi="Times New Roman"/>
          <w:lang w:val="sr-Latn-RS"/>
        </w:rPr>
      </w:pPr>
    </w:p>
    <w:p w14:paraId="56C4D8AE" w14:textId="103A61B8" w:rsidR="007B0F82" w:rsidRPr="009C6439" w:rsidRDefault="001942A7" w:rsidP="001942A7">
      <w:pPr>
        <w:pStyle w:val="ListParagraph"/>
        <w:numPr>
          <w:ilvl w:val="0"/>
          <w:numId w:val="2"/>
        </w:numPr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Izaberite pravnu strukturu vaše organizacije iz padajućeg menija. Da bi vam pomogao u odabiru odgovarajuće strukture koja najbolje predstavlja vašu organizaciju / entitet, sledi kratak opis različitih tipova:</w:t>
      </w:r>
    </w:p>
    <w:p w14:paraId="2AC392D5" w14:textId="77777777" w:rsidR="001942A7" w:rsidRPr="009C6439" w:rsidRDefault="001942A7" w:rsidP="001942A7">
      <w:pPr>
        <w:pStyle w:val="ListParagraph"/>
        <w:ind w:left="360"/>
        <w:rPr>
          <w:rFonts w:ascii="Times New Roman" w:hAnsi="Times New Roman"/>
          <w:lang w:val="sr-Latn-RS"/>
        </w:rPr>
      </w:pPr>
    </w:p>
    <w:p w14:paraId="62FC7F38" w14:textId="77777777" w:rsidR="001942A7" w:rsidRPr="009C6439" w:rsidRDefault="001942A7" w:rsidP="007B0F82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b/>
          <w:lang w:val="sr-Latn-RS"/>
        </w:rPr>
        <w:t xml:space="preserve">Korporacija - </w:t>
      </w:r>
      <w:r w:rsidRPr="009C6439">
        <w:rPr>
          <w:rFonts w:ascii="Times New Roman" w:hAnsi="Times New Roman"/>
          <w:lang w:val="sr-Latn-RS"/>
        </w:rPr>
        <w:t>Preduzeće koje ispunjava određene zakonske uslove da bi ga država / pokrajina u kojoj ima sedište registrovala podnošenjem statuta. Prema zakonu, korporacija se smatra entitetom koji je odvojen i razlikuje se od svojih vlasnika. Može se oporezivati; može se tužiti; može sklapati ugovorne sporazume.</w:t>
      </w:r>
    </w:p>
    <w:p w14:paraId="5CB807DC" w14:textId="77777777" w:rsidR="001942A7" w:rsidRPr="009C6439" w:rsidRDefault="001942A7" w:rsidP="007B0F82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b/>
          <w:lang w:val="sr-Latn-RS"/>
        </w:rPr>
        <w:t xml:space="preserve">Vlada - </w:t>
      </w:r>
      <w:r w:rsidRPr="009C6439">
        <w:rPr>
          <w:rFonts w:ascii="Times New Roman" w:hAnsi="Times New Roman"/>
          <w:color w:val="333333"/>
          <w:lang w:val="sr-Latn-RS"/>
        </w:rPr>
        <w:t>centralna, provincija / država, okrug, opština i drugi američki ili lokalni organi vlasti. Obuhvata univerzitete, škole i zanatske centre u vlasništvu i kojima upravlja država.</w:t>
      </w:r>
    </w:p>
    <w:p w14:paraId="0EB4665D" w14:textId="77777777" w:rsidR="001942A7" w:rsidRPr="009C6439" w:rsidRDefault="001942A7" w:rsidP="007B0F82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bCs/>
          <w:lang w:val="sr-Latn-RS"/>
        </w:rPr>
      </w:pPr>
      <w:r w:rsidRPr="009C6439">
        <w:rPr>
          <w:rFonts w:ascii="Times New Roman" w:hAnsi="Times New Roman"/>
          <w:b/>
          <w:lang w:val="sr-Latn-RS"/>
        </w:rPr>
        <w:lastRenderedPageBreak/>
        <w:t xml:space="preserve">Društvo sa ograničenom odgovornošću (DOO) - </w:t>
      </w:r>
      <w:r w:rsidRPr="009C6439">
        <w:rPr>
          <w:rFonts w:ascii="Times New Roman" w:hAnsi="Times New Roman"/>
          <w:bCs/>
          <w:lang w:val="sr-Latn-RS"/>
        </w:rPr>
        <w:t>Ovo je vrsta vlasništva nad preduzećem koja kombinuje nekoliko karakteristika korporativnih i partnerskih struktura. Dizajniran je da pruži karakteristike ograničene odgovornosti korporacije i poresku efikasnost i operativnu fleksibilnost partnerstva. Njegovi vlasnici imaju ograničenu ličnu odgovornost za dugove i obaveze DOO preduzeća, slično statusu akcionara u korporaciji. Ako je vaša firma DOO, to će biti navedeno u dokumentima za registraciju i licenciranje organizacije.</w:t>
      </w:r>
    </w:p>
    <w:p w14:paraId="1074FB0A" w14:textId="5B52B346" w:rsidR="001942A7" w:rsidRPr="009C6439" w:rsidRDefault="001942A7" w:rsidP="007B0F82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bCs/>
          <w:lang w:val="sr-Latn-RS"/>
        </w:rPr>
      </w:pPr>
      <w:r w:rsidRPr="009C6439">
        <w:rPr>
          <w:rFonts w:ascii="Times New Roman" w:hAnsi="Times New Roman"/>
          <w:b/>
          <w:lang w:val="sr-Latn-RS"/>
        </w:rPr>
        <w:t xml:space="preserve">Neprofitna organizacija - </w:t>
      </w:r>
      <w:r w:rsidRPr="009C6439">
        <w:rPr>
          <w:rFonts w:ascii="Times New Roman" w:hAnsi="Times New Roman"/>
          <w:bCs/>
          <w:lang w:val="sr-Latn-RS"/>
        </w:rPr>
        <w:t>entitet koji postoji iz dobrotvornih razloga i ne vodi se i ne održava radi ostvarivanja dobiti. Sav zarađeni novac organizacija mora zadržati i iskoristiti za svoje troškove, operacije i programe. Većina organizacija koje su u zemlji domaćinu registrovane kao nevladine organizacije (NVO), a ne kao komercijalne delatnosti, su neprofitne organizacije.</w:t>
      </w:r>
    </w:p>
    <w:p w14:paraId="0990CAFE" w14:textId="77777777" w:rsidR="00E9312C" w:rsidRPr="009C6439" w:rsidRDefault="00E9312C" w:rsidP="00E9312C">
      <w:pPr>
        <w:spacing w:after="200" w:line="276" w:lineRule="auto"/>
        <w:rPr>
          <w:rFonts w:ascii="Times New Roman" w:hAnsi="Times New Roman" w:cs="Times New Roman"/>
          <w:b/>
          <w:lang w:val="sr-Latn-RS"/>
        </w:rPr>
      </w:pPr>
      <w:r w:rsidRPr="009C6439">
        <w:rPr>
          <w:rFonts w:ascii="Times New Roman" w:hAnsi="Times New Roman" w:cs="Times New Roman"/>
          <w:b/>
          <w:lang w:val="sr-Latn-RS"/>
        </w:rPr>
        <w:t>Organizacije sa sedištem u zajednici, trgovinska udruženja, saveti za razvoj zajednice i slična tela koja nisu organizovana kao profit, treba da odaberu ovaj status, čak i ako vaša organizacija nije formalno registrovana u državi kao NVO.</w:t>
      </w:r>
    </w:p>
    <w:p w14:paraId="39F9E505" w14:textId="77777777" w:rsidR="00E9312C" w:rsidRPr="009C6439" w:rsidRDefault="00E9312C" w:rsidP="00E9312C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b/>
          <w:lang w:val="sr-Latn-RS"/>
        </w:rPr>
        <w:t xml:space="preserve">Partnerstvo - </w:t>
      </w:r>
      <w:r w:rsidRPr="009C6439">
        <w:rPr>
          <w:rFonts w:ascii="Times New Roman" w:hAnsi="Times New Roman"/>
          <w:lang w:val="sr-Latn-RS"/>
        </w:rPr>
        <w:t>pravni oblik poslovanja u kojem dva ili više pojedinaca kontinuirano posluju radi zarade kao suvlasnici. Dobici i gubici se dele proporcionalno.</w:t>
      </w:r>
    </w:p>
    <w:p w14:paraId="2902F139" w14:textId="0CBF8C6B" w:rsidR="005A59C9" w:rsidRPr="009C6439" w:rsidRDefault="00E9312C" w:rsidP="00E9312C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b/>
          <w:lang w:val="sr-Latn-RS"/>
        </w:rPr>
        <w:t xml:space="preserve">Vlasništvo - </w:t>
      </w:r>
      <w:r w:rsidRPr="009C6439">
        <w:rPr>
          <w:rFonts w:ascii="Times New Roman" w:hAnsi="Times New Roman"/>
          <w:lang w:val="sr-Latn-RS"/>
        </w:rPr>
        <w:t>Ove firme su u vlasništvu jedne osobe, obično osobe koja ima svakodnevnu odgovornost za vođenje posla. Samostalni vlasnici poseduju svu imovinu preduzeća i profit koji od njega generišu.</w:t>
      </w:r>
    </w:p>
    <w:p w14:paraId="2B7AA3E3" w14:textId="77777777" w:rsidR="00E9312C" w:rsidRPr="009C6439" w:rsidRDefault="00E9312C" w:rsidP="00E9312C">
      <w:pPr>
        <w:pStyle w:val="ListParagraph"/>
        <w:spacing w:after="200" w:line="276" w:lineRule="auto"/>
        <w:rPr>
          <w:rFonts w:ascii="Times New Roman" w:hAnsi="Times New Roman"/>
          <w:lang w:val="sr-Latn-RS"/>
        </w:rPr>
      </w:pPr>
    </w:p>
    <w:p w14:paraId="589E2356" w14:textId="6022C651" w:rsidR="007B0F82" w:rsidRPr="009C6439" w:rsidRDefault="00E9312C" w:rsidP="00E9312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Jedno od najvažnijih polja koje se moraju popuniti je polje Primarni SIC kod. (Pogledajte snimak ekrana dole) Primarni standardni industrijski kod klasifikuje najrelevantniju industriju i funkciju preduzeća.</w:t>
      </w:r>
      <w:r w:rsidR="007B0F82" w:rsidRPr="009C6439">
        <w:rPr>
          <w:rFonts w:cs="Times New Roman"/>
          <w:noProof/>
          <w:lang w:val="sr-Latn-RS"/>
        </w:rPr>
        <w:drawing>
          <wp:inline distT="0" distB="0" distL="0" distR="0" wp14:anchorId="3EF5EE2B" wp14:editId="70A57B87">
            <wp:extent cx="4455042" cy="2695396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27" cy="269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70B6" w14:textId="5DC7D08F" w:rsidR="007B0F82" w:rsidRPr="009C6439" w:rsidRDefault="00E9312C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Ako niste sigurni pod kojim SIC kodom spada osnovna delatnost vaše organizacije, pogledajte sledeću veb stranicu</w:t>
      </w:r>
      <w:r w:rsidR="007B0F82" w:rsidRPr="009C6439">
        <w:rPr>
          <w:rFonts w:ascii="Times New Roman" w:hAnsi="Times New Roman"/>
          <w:lang w:val="sr-Latn-RS"/>
        </w:rPr>
        <w:t xml:space="preserve">:  </w:t>
      </w:r>
      <w:hyperlink r:id="rId12" w:history="1">
        <w:r w:rsidR="007B0F82" w:rsidRPr="009C6439">
          <w:rPr>
            <w:rStyle w:val="Hyperlink"/>
            <w:rFonts w:ascii="Times New Roman" w:hAnsi="Times New Roman"/>
            <w:lang w:val="sr-Latn-RS"/>
          </w:rPr>
          <w:t>http://www.osha.gov/oshstats/sicser.html</w:t>
        </w:r>
      </w:hyperlink>
    </w:p>
    <w:p w14:paraId="30A77EAB" w14:textId="77777777" w:rsidR="005A59C9" w:rsidRPr="009C6439" w:rsidRDefault="007B0F82" w:rsidP="005A59C9">
      <w:pPr>
        <w:jc w:val="center"/>
        <w:rPr>
          <w:rFonts w:ascii="Times New Roman" w:hAnsi="Times New Roman" w:cs="Times New Roman"/>
          <w:lang w:val="sr-Latn-RS"/>
        </w:rPr>
      </w:pPr>
      <w:r w:rsidRPr="009C6439">
        <w:rPr>
          <w:rFonts w:ascii="Times New Roman" w:hAnsi="Times New Roman" w:cs="Times New Roman"/>
          <w:noProof/>
          <w:lang w:val="sr-Latn-RS"/>
        </w:rPr>
        <w:lastRenderedPageBreak/>
        <w:drawing>
          <wp:inline distT="0" distB="0" distL="0" distR="0" wp14:anchorId="61DF68B7" wp14:editId="6FBD3500">
            <wp:extent cx="4885532" cy="2955851"/>
            <wp:effectExtent l="0" t="0" r="444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20" cy="296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ACEE4" w14:textId="6E389ABD" w:rsidR="007B0F82" w:rsidRPr="009C6439" w:rsidRDefault="00E9312C" w:rsidP="005A59C9">
      <w:pPr>
        <w:rPr>
          <w:rFonts w:ascii="Times New Roman" w:hAnsi="Times New Roman" w:cs="Times New Roman"/>
          <w:lang w:val="sr-Latn-RS"/>
        </w:rPr>
      </w:pPr>
      <w:r w:rsidRPr="009C6439">
        <w:rPr>
          <w:rFonts w:ascii="Times New Roman" w:hAnsi="Times New Roman" w:cs="Times New Roman"/>
          <w:lang w:val="sr-Latn-RS"/>
        </w:rPr>
        <w:t>Moraćete da unesete određene ključne reči da biste otkrili potencijalne SIC kodove. U gornjem slučaju, kao ključna reč uneseno je „Istraživanje“, a rezultat je sledeći</w:t>
      </w:r>
      <w:r w:rsidR="007B0F82" w:rsidRPr="009C6439">
        <w:rPr>
          <w:rFonts w:ascii="Times New Roman" w:hAnsi="Times New Roman" w:cs="Times New Roman"/>
          <w:lang w:val="sr-Latn-RS"/>
        </w:rPr>
        <w:t>:</w:t>
      </w:r>
    </w:p>
    <w:p w14:paraId="3D427896" w14:textId="5863A05D" w:rsidR="005A59C9" w:rsidRPr="009C6439" w:rsidRDefault="007B0F82" w:rsidP="00D0427C">
      <w:pPr>
        <w:jc w:val="center"/>
        <w:rPr>
          <w:rFonts w:ascii="Times New Roman" w:hAnsi="Times New Roman" w:cs="Times New Roman"/>
          <w:lang w:val="sr-Latn-RS"/>
        </w:rPr>
      </w:pPr>
      <w:r w:rsidRPr="009C6439">
        <w:rPr>
          <w:rFonts w:ascii="Times New Roman" w:hAnsi="Times New Roman" w:cs="Times New Roman"/>
          <w:noProof/>
          <w:lang w:val="sr-Latn-RS"/>
        </w:rPr>
        <w:drawing>
          <wp:inline distT="0" distB="0" distL="0" distR="0" wp14:anchorId="574E836B" wp14:editId="22368915">
            <wp:extent cx="4885532" cy="2955851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27" cy="29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A8C19" w14:textId="6E967F48" w:rsidR="00D0427C" w:rsidRPr="009C6439" w:rsidRDefault="00E9312C" w:rsidP="005A59C9">
      <w:pPr>
        <w:spacing w:after="0"/>
        <w:rPr>
          <w:rFonts w:ascii="Times New Roman" w:hAnsi="Times New Roman" w:cs="Times New Roman"/>
          <w:lang w:val="sr-Latn-RS"/>
        </w:rPr>
      </w:pPr>
      <w:r w:rsidRPr="009C6439">
        <w:rPr>
          <w:rFonts w:ascii="Times New Roman" w:hAnsi="Times New Roman" w:cs="Times New Roman"/>
          <w:lang w:val="sr-Latn-RS"/>
        </w:rPr>
        <w:t>MOLIMO VAS UZMITE U OBZI</w:t>
      </w:r>
      <w:r w:rsidR="009C6439">
        <w:rPr>
          <w:rFonts w:ascii="Times New Roman" w:hAnsi="Times New Roman" w:cs="Times New Roman"/>
          <w:lang w:val="sr-Latn-RS"/>
        </w:rPr>
        <w:t>R</w:t>
      </w:r>
      <w:r w:rsidRPr="009C6439">
        <w:rPr>
          <w:rFonts w:ascii="Times New Roman" w:hAnsi="Times New Roman" w:cs="Times New Roman"/>
          <w:lang w:val="sr-Latn-RS"/>
        </w:rPr>
        <w:t>: Mnogi kooperanti i korisnici granta D + potpadaju pod jedan od sledećih SIC kodova: 8742 Usluge konsultantskog upravljanja 1542 Generalni izvođači radova - nestambene zgrade, osim industrijskih zgrada i skladišta, ili jedan od kodova u okviru</w:t>
      </w:r>
      <w:r w:rsidR="007B0F82" w:rsidRPr="009C6439">
        <w:rPr>
          <w:rFonts w:ascii="Times New Roman" w:hAnsi="Times New Roman" w:cs="Times New Roman"/>
          <w:lang w:val="sr-Latn-RS"/>
        </w:rPr>
        <w:t>:</w:t>
      </w:r>
      <w:r w:rsidR="005A59C9" w:rsidRPr="009C6439">
        <w:rPr>
          <w:rFonts w:ascii="Times New Roman" w:hAnsi="Times New Roman" w:cs="Times New Roman"/>
          <w:lang w:val="sr-Latn-RS"/>
        </w:rPr>
        <w:t xml:space="preserve"> </w:t>
      </w:r>
    </w:p>
    <w:p w14:paraId="75D3B3D3" w14:textId="1E9DDAC7" w:rsidR="005A59C9" w:rsidRPr="009C6439" w:rsidRDefault="00E9312C" w:rsidP="005A59C9">
      <w:pPr>
        <w:spacing w:after="0"/>
        <w:rPr>
          <w:rFonts w:ascii="Times New Roman" w:hAnsi="Times New Roman" w:cs="Times New Roman"/>
          <w:bCs/>
          <w:lang w:val="sr-Latn-RS"/>
        </w:rPr>
      </w:pPr>
      <w:r w:rsidRPr="009C6439">
        <w:rPr>
          <w:rFonts w:ascii="Times New Roman" w:hAnsi="Times New Roman" w:cs="Times New Roman"/>
          <w:bCs/>
          <w:lang w:val="sr-Latn-RS"/>
        </w:rPr>
        <w:t>Industrijska Grupa</w:t>
      </w:r>
      <w:r w:rsidR="005A59C9" w:rsidRPr="009C6439">
        <w:rPr>
          <w:rFonts w:ascii="Times New Roman" w:hAnsi="Times New Roman" w:cs="Times New Roman"/>
          <w:bCs/>
          <w:lang w:val="sr-Latn-RS"/>
        </w:rPr>
        <w:t xml:space="preserve"> 357: </w:t>
      </w:r>
      <w:r w:rsidRPr="009C6439">
        <w:rPr>
          <w:rFonts w:ascii="Times New Roman" w:hAnsi="Times New Roman" w:cs="Times New Roman"/>
          <w:bCs/>
          <w:lang w:val="sr-Latn-RS"/>
        </w:rPr>
        <w:t>Kompjuteri i kancelarijska oprema</w:t>
      </w:r>
    </w:p>
    <w:p w14:paraId="34D00A44" w14:textId="15FFC927" w:rsidR="005A59C9" w:rsidRPr="009C6439" w:rsidRDefault="00E9312C" w:rsidP="005A59C9">
      <w:pPr>
        <w:spacing w:after="0"/>
        <w:rPr>
          <w:rFonts w:ascii="Times New Roman" w:hAnsi="Times New Roman" w:cs="Times New Roman"/>
          <w:bCs/>
          <w:lang w:val="sr-Latn-RS"/>
        </w:rPr>
      </w:pPr>
      <w:r w:rsidRPr="009C6439">
        <w:rPr>
          <w:rFonts w:ascii="Times New Roman" w:hAnsi="Times New Roman" w:cs="Times New Roman"/>
          <w:bCs/>
          <w:lang w:val="sr-Latn-RS"/>
        </w:rPr>
        <w:t xml:space="preserve">Industrijska Grupa </w:t>
      </w:r>
      <w:r w:rsidR="005A59C9" w:rsidRPr="009C6439">
        <w:rPr>
          <w:rFonts w:ascii="Times New Roman" w:hAnsi="Times New Roman" w:cs="Times New Roman"/>
          <w:bCs/>
          <w:lang w:val="sr-Latn-RS"/>
        </w:rPr>
        <w:t xml:space="preserve">355: </w:t>
      </w:r>
      <w:r w:rsidRPr="009C6439">
        <w:rPr>
          <w:rFonts w:ascii="Times New Roman" w:hAnsi="Times New Roman" w:cs="Times New Roman"/>
          <w:bCs/>
          <w:lang w:val="sr-Latn-RS"/>
        </w:rPr>
        <w:t>Specijalne industrijske mašine, osim obrade metala</w:t>
      </w:r>
    </w:p>
    <w:p w14:paraId="5A4789DC" w14:textId="0C1EF46D" w:rsidR="005A59C9" w:rsidRPr="009C6439" w:rsidRDefault="00E9312C" w:rsidP="005A59C9">
      <w:pPr>
        <w:spacing w:after="0"/>
        <w:rPr>
          <w:rFonts w:ascii="Times New Roman" w:hAnsi="Times New Roman" w:cs="Times New Roman"/>
          <w:bCs/>
          <w:lang w:val="sr-Latn-RS"/>
        </w:rPr>
      </w:pPr>
      <w:r w:rsidRPr="009C6439">
        <w:rPr>
          <w:rFonts w:ascii="Times New Roman" w:hAnsi="Times New Roman" w:cs="Times New Roman"/>
          <w:bCs/>
          <w:lang w:val="sr-Latn-RS"/>
        </w:rPr>
        <w:t xml:space="preserve">Industrijska Grupa </w:t>
      </w:r>
      <w:r w:rsidR="005A59C9" w:rsidRPr="009C6439">
        <w:rPr>
          <w:rFonts w:ascii="Times New Roman" w:hAnsi="Times New Roman" w:cs="Times New Roman"/>
          <w:bCs/>
          <w:lang w:val="sr-Latn-RS"/>
        </w:rPr>
        <w:t xml:space="preserve">356: </w:t>
      </w:r>
      <w:r w:rsidRPr="009C6439">
        <w:rPr>
          <w:rFonts w:ascii="Times New Roman" w:hAnsi="Times New Roman" w:cs="Times New Roman"/>
          <w:bCs/>
          <w:lang w:val="sr-Latn-RS"/>
        </w:rPr>
        <w:t>Opšte industrijske mašine i oprema</w:t>
      </w:r>
    </w:p>
    <w:p w14:paraId="6F3A90C0" w14:textId="393509E4" w:rsidR="005A59C9" w:rsidRPr="009C6439" w:rsidRDefault="00E9312C" w:rsidP="005A59C9">
      <w:pPr>
        <w:spacing w:after="0"/>
        <w:rPr>
          <w:rFonts w:ascii="Times New Roman" w:hAnsi="Times New Roman" w:cs="Times New Roman"/>
          <w:bCs/>
          <w:lang w:val="sr-Latn-RS"/>
        </w:rPr>
      </w:pPr>
      <w:r w:rsidRPr="009C6439">
        <w:rPr>
          <w:rFonts w:ascii="Times New Roman" w:hAnsi="Times New Roman" w:cs="Times New Roman"/>
          <w:bCs/>
          <w:lang w:val="sr-Latn-RS"/>
        </w:rPr>
        <w:t xml:space="preserve">Industrijska Grupa </w:t>
      </w:r>
      <w:r w:rsidR="005A59C9" w:rsidRPr="009C6439">
        <w:rPr>
          <w:rFonts w:ascii="Times New Roman" w:hAnsi="Times New Roman" w:cs="Times New Roman"/>
          <w:bCs/>
          <w:lang w:val="sr-Latn-RS"/>
        </w:rPr>
        <w:t xml:space="preserve">359: </w:t>
      </w:r>
      <w:r w:rsidRPr="009C6439">
        <w:rPr>
          <w:rFonts w:ascii="Times New Roman" w:hAnsi="Times New Roman" w:cs="Times New Roman"/>
          <w:bCs/>
          <w:lang w:val="sr-Latn-RS"/>
        </w:rPr>
        <w:t>Ostale industrijske i komercijalne</w:t>
      </w:r>
    </w:p>
    <w:p w14:paraId="1ABC18BB" w14:textId="77777777" w:rsidR="007B0F82" w:rsidRPr="009C6439" w:rsidRDefault="007B0F82" w:rsidP="005A59C9">
      <w:pPr>
        <w:spacing w:after="0"/>
        <w:rPr>
          <w:rFonts w:ascii="Times New Roman" w:hAnsi="Times New Roman" w:cs="Times New Roman"/>
          <w:lang w:val="sr-Latn-RS"/>
        </w:rPr>
      </w:pPr>
    </w:p>
    <w:p w14:paraId="71416341" w14:textId="77777777" w:rsidR="007B0F82" w:rsidRPr="009C6439" w:rsidRDefault="007B0F82" w:rsidP="005A59C9">
      <w:pPr>
        <w:jc w:val="center"/>
        <w:rPr>
          <w:rFonts w:ascii="Times New Roman" w:hAnsi="Times New Roman" w:cs="Times New Roman"/>
          <w:lang w:val="sr-Latn-RS"/>
        </w:rPr>
      </w:pPr>
      <w:r w:rsidRPr="009C6439">
        <w:rPr>
          <w:rFonts w:ascii="Times New Roman" w:hAnsi="Times New Roman" w:cs="Times New Roman"/>
          <w:noProof/>
          <w:lang w:val="sr-Latn-RS"/>
        </w:rPr>
        <w:drawing>
          <wp:inline distT="0" distB="0" distL="0" distR="0" wp14:anchorId="02D81B64" wp14:editId="613705AF">
            <wp:extent cx="4955827" cy="29983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79" cy="30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9BA82" w14:textId="77777777" w:rsidR="007B0F82" w:rsidRPr="009C6439" w:rsidRDefault="007B0F82" w:rsidP="007B0F82">
      <w:pPr>
        <w:rPr>
          <w:rFonts w:ascii="Times New Roman" w:hAnsi="Times New Roman" w:cs="Times New Roman"/>
          <w:lang w:val="sr-Latn-RS"/>
        </w:rPr>
      </w:pPr>
    </w:p>
    <w:p w14:paraId="62C4FDD8" w14:textId="4E5B688D" w:rsidR="007B0F82" w:rsidRPr="009C6439" w:rsidRDefault="00E9312C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Opis operacija - Unesite kratak opis primarnih usluga koje pružate u donjem primeru, „poljoprivredna tehnička pomoć“ je izabrana kao primarna funkcija preduzeća</w:t>
      </w:r>
      <w:r w:rsidR="007B0F82" w:rsidRPr="009C6439">
        <w:rPr>
          <w:rFonts w:ascii="Times New Roman" w:hAnsi="Times New Roman"/>
          <w:lang w:val="sr-Latn-RS"/>
        </w:rPr>
        <w:t>.</w:t>
      </w:r>
    </w:p>
    <w:p w14:paraId="3073AE77" w14:textId="5B4BEEC9" w:rsidR="007B0F82" w:rsidRPr="009C6439" w:rsidRDefault="007B0F82" w:rsidP="00D0427C">
      <w:pPr>
        <w:jc w:val="center"/>
        <w:rPr>
          <w:rFonts w:ascii="Times New Roman" w:hAnsi="Times New Roman" w:cs="Times New Roman"/>
          <w:lang w:val="sr-Latn-RS"/>
        </w:rPr>
      </w:pPr>
      <w:r w:rsidRPr="009C6439">
        <w:rPr>
          <w:rFonts w:ascii="Times New Roman" w:hAnsi="Times New Roman" w:cs="Times New Roman"/>
          <w:noProof/>
          <w:lang w:val="sr-Latn-RS"/>
        </w:rPr>
        <w:drawing>
          <wp:inline distT="0" distB="0" distL="0" distR="0" wp14:anchorId="7C8B799C" wp14:editId="333D4229">
            <wp:extent cx="4922874" cy="2978443"/>
            <wp:effectExtent l="0" t="0" r="508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21" cy="29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B07" w14:textId="04E07EFF" w:rsidR="007B0F82" w:rsidRPr="009C6439" w:rsidRDefault="00E9312C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Godišnja cifra prodaje ili prihoda treba da se navede u USD (američkim dolarima) u protivvrednosti</w:t>
      </w:r>
      <w:r w:rsidR="007B0F82" w:rsidRPr="009C6439">
        <w:rPr>
          <w:rFonts w:ascii="Times New Roman" w:hAnsi="Times New Roman"/>
          <w:lang w:val="sr-Latn-RS"/>
        </w:rPr>
        <w:t>.</w:t>
      </w:r>
    </w:p>
    <w:p w14:paraId="45F7868A" w14:textId="0EC088E1" w:rsidR="007B0F82" w:rsidRPr="009C6439" w:rsidRDefault="00E9312C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Kada su sva polja popunjena, kliknite na „Predaj zahtev“ da biste bili prebačeni na stranicu za verifikaciju</w:t>
      </w:r>
      <w:r w:rsidR="007B0F82" w:rsidRPr="009C6439">
        <w:rPr>
          <w:rFonts w:ascii="Times New Roman" w:hAnsi="Times New Roman"/>
          <w:lang w:val="sr-Latn-RS"/>
        </w:rPr>
        <w:t>.</w:t>
      </w:r>
    </w:p>
    <w:p w14:paraId="75D0D4AE" w14:textId="77777777" w:rsidR="00E9312C" w:rsidRPr="009C6439" w:rsidRDefault="00E9312C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t>Napomena: Predstavnik (direktor, vlasnik ili službenik) treba da verifikuje i pruži potvrdu u pogledu tačnosti podataka pod krivičnim ili građanskim kaznama prema naslovu 18, odeljak 1001 Krivičnog zakonika SAD.</w:t>
      </w:r>
    </w:p>
    <w:p w14:paraId="19E3C9C9" w14:textId="314894E0" w:rsidR="007B0F82" w:rsidRPr="009C6439" w:rsidRDefault="00E9312C" w:rsidP="007B0F82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/>
          <w:lang w:val="sr-Latn-RS"/>
        </w:rPr>
      </w:pPr>
      <w:r w:rsidRPr="009C6439">
        <w:rPr>
          <w:rFonts w:ascii="Times New Roman" w:hAnsi="Times New Roman"/>
          <w:lang w:val="sr-Latn-RS"/>
        </w:rPr>
        <w:lastRenderedPageBreak/>
        <w:t>Jednom kada se klikne na dugme „</w:t>
      </w:r>
      <w:r w:rsidR="006209F5" w:rsidRPr="009C6439">
        <w:rPr>
          <w:rFonts w:ascii="Times New Roman" w:hAnsi="Times New Roman"/>
          <w:lang w:val="sr-Latn-RS"/>
        </w:rPr>
        <w:t>Yes, continue</w:t>
      </w:r>
      <w:r w:rsidRPr="009C6439">
        <w:rPr>
          <w:rFonts w:ascii="Times New Roman" w:hAnsi="Times New Roman"/>
          <w:lang w:val="sr-Latn-RS"/>
        </w:rPr>
        <w:t>“, prijava za registraciju se šalje D&amp;B-u, a DUNS broj treba da bude dostupan u roku od 24-48 sati. DUNS bazu podataka možete proveriti za 24-48 sati unošenjem poslovnih podataka u prozor za pretragu - koji bi sada trebalo da prikaže važeći rezultat sa novim DUNS brojem za entitet</w:t>
      </w:r>
      <w:r w:rsidR="007B0F82" w:rsidRPr="009C6439">
        <w:rPr>
          <w:rFonts w:ascii="Times New Roman" w:hAnsi="Times New Roman"/>
          <w:lang w:val="sr-Latn-RS"/>
        </w:rPr>
        <w:t xml:space="preserve">.  </w:t>
      </w:r>
    </w:p>
    <w:p w14:paraId="52C0D4F2" w14:textId="77777777" w:rsidR="007B0F82" w:rsidRPr="009C6439" w:rsidRDefault="007B0F82" w:rsidP="00D0427C">
      <w:pPr>
        <w:jc w:val="center"/>
        <w:rPr>
          <w:rFonts w:ascii="Times New Roman" w:hAnsi="Times New Roman" w:cs="Times New Roman"/>
          <w:lang w:val="sr-Latn-RS"/>
        </w:rPr>
      </w:pPr>
      <w:r w:rsidRPr="009C6439">
        <w:rPr>
          <w:rFonts w:ascii="Times New Roman" w:hAnsi="Times New Roman" w:cs="Times New Roman"/>
          <w:noProof/>
          <w:lang w:val="sr-Latn-RS"/>
        </w:rPr>
        <w:drawing>
          <wp:inline distT="0" distB="0" distL="0" distR="0" wp14:anchorId="6770990D" wp14:editId="58959483">
            <wp:extent cx="4990976" cy="3019647"/>
            <wp:effectExtent l="0" t="0" r="63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76" cy="30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3935" w14:textId="77777777" w:rsidR="007B0F82" w:rsidRPr="009C6439" w:rsidRDefault="007B0F82" w:rsidP="007B0F82">
      <w:pPr>
        <w:rPr>
          <w:rFonts w:ascii="Times New Roman" w:hAnsi="Times New Roman" w:cs="Times New Roman"/>
          <w:lang w:val="sr-Latn-RS"/>
        </w:rPr>
      </w:pPr>
    </w:p>
    <w:p w14:paraId="4BBD724E" w14:textId="77777777" w:rsidR="007B0F82" w:rsidRPr="009C6439" w:rsidRDefault="007B0F82" w:rsidP="007B0F82">
      <w:pPr>
        <w:pStyle w:val="Heading1"/>
        <w:jc w:val="both"/>
        <w:rPr>
          <w:rFonts w:ascii="Times New Roman" w:hAnsi="Times New Roman" w:cs="Times New Roman"/>
          <w:sz w:val="22"/>
          <w:szCs w:val="22"/>
          <w:lang w:val="sr-Latn-RS"/>
        </w:rPr>
      </w:pPr>
    </w:p>
    <w:p w14:paraId="3DD70230" w14:textId="77777777" w:rsidR="007B0F82" w:rsidRPr="009C6439" w:rsidRDefault="007B0F82" w:rsidP="007B0F82">
      <w:pPr>
        <w:rPr>
          <w:lang w:val="sr-Latn-RS"/>
        </w:rPr>
      </w:pPr>
    </w:p>
    <w:p w14:paraId="29E675BB" w14:textId="77777777" w:rsidR="00D06749" w:rsidRPr="009C6439" w:rsidRDefault="00F72731">
      <w:pPr>
        <w:rPr>
          <w:lang w:val="sr-Latn-RS"/>
        </w:rPr>
      </w:pPr>
    </w:p>
    <w:sectPr w:rsidR="00D06749" w:rsidRPr="009C6439" w:rsidSect="00F918C9">
      <w:headerReference w:type="default" r:id="rId1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9CC81F" w14:textId="77777777" w:rsidR="00F72731" w:rsidRDefault="00F72731">
      <w:pPr>
        <w:spacing w:after="0" w:line="240" w:lineRule="auto"/>
      </w:pPr>
      <w:r>
        <w:separator/>
      </w:r>
    </w:p>
  </w:endnote>
  <w:endnote w:type="continuationSeparator" w:id="0">
    <w:p w14:paraId="63E183CC" w14:textId="77777777" w:rsidR="00F72731" w:rsidRDefault="00F72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9452D" w14:textId="77777777" w:rsidR="00F72731" w:rsidRDefault="00F72731">
      <w:pPr>
        <w:spacing w:after="0" w:line="240" w:lineRule="auto"/>
      </w:pPr>
      <w:r>
        <w:separator/>
      </w:r>
    </w:p>
  </w:footnote>
  <w:footnote w:type="continuationSeparator" w:id="0">
    <w:p w14:paraId="758CAA7E" w14:textId="77777777" w:rsidR="00F72731" w:rsidRDefault="00F72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58A36" w14:textId="77777777" w:rsidR="0085029E" w:rsidRDefault="007B0F82">
    <w:pPr>
      <w:pStyle w:val="Header"/>
    </w:pPr>
    <w:r w:rsidRPr="00A940E1">
      <w:rPr>
        <w:noProof/>
      </w:rPr>
      <w:drawing>
        <wp:anchor distT="0" distB="0" distL="114300" distR="114300" simplePos="0" relativeHeight="251659264" behindDoc="0" locked="0" layoutInCell="1" allowOverlap="1" wp14:anchorId="2953131E" wp14:editId="73112775">
          <wp:simplePos x="0" y="0"/>
          <wp:positionH relativeFrom="column">
            <wp:posOffset>-100815</wp:posOffset>
          </wp:positionH>
          <wp:positionV relativeFrom="paragraph">
            <wp:posOffset>20320</wp:posOffset>
          </wp:positionV>
          <wp:extent cx="2088108" cy="616666"/>
          <wp:effectExtent l="0" t="0" r="7620" b="0"/>
          <wp:wrapNone/>
          <wp:docPr id="2" name="Picture 2" descr="Lockup_KOSOVO_color_HIGH_short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ckup_KOSOVO_color_HIGH_short_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108" cy="616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640CF1" w14:textId="77777777" w:rsidR="0085029E" w:rsidRDefault="00F72731">
    <w:pPr>
      <w:pStyle w:val="Header"/>
    </w:pPr>
  </w:p>
  <w:p w14:paraId="50512C6D" w14:textId="77777777" w:rsidR="00B523BA" w:rsidRDefault="00F72731">
    <w:pPr>
      <w:pStyle w:val="Header"/>
    </w:pPr>
  </w:p>
  <w:p w14:paraId="55223840" w14:textId="77777777" w:rsidR="00B523BA" w:rsidRPr="00266233" w:rsidRDefault="00F72731" w:rsidP="00AB0A54">
    <w:pPr>
      <w:jc w:val="both"/>
      <w:rPr>
        <w:rFonts w:ascii="Times New Roman" w:hAnsi="Times New Roman" w:cs="Times New Roman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F586A"/>
    <w:multiLevelType w:val="hybridMultilevel"/>
    <w:tmpl w:val="6D0E14EE"/>
    <w:lvl w:ilvl="0" w:tplc="3CB66BD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274AB"/>
    <w:multiLevelType w:val="hybridMultilevel"/>
    <w:tmpl w:val="0D9C8C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65949"/>
    <w:multiLevelType w:val="hybridMultilevel"/>
    <w:tmpl w:val="C106BFC6"/>
    <w:lvl w:ilvl="0" w:tplc="8B2A43F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F82"/>
    <w:rsid w:val="000F6ACA"/>
    <w:rsid w:val="001942A7"/>
    <w:rsid w:val="001A32A3"/>
    <w:rsid w:val="002048F3"/>
    <w:rsid w:val="00296592"/>
    <w:rsid w:val="002E1754"/>
    <w:rsid w:val="00345B4A"/>
    <w:rsid w:val="00480060"/>
    <w:rsid w:val="00553272"/>
    <w:rsid w:val="005A59C9"/>
    <w:rsid w:val="006209F5"/>
    <w:rsid w:val="00733F04"/>
    <w:rsid w:val="007B0F82"/>
    <w:rsid w:val="00840AA4"/>
    <w:rsid w:val="0088042B"/>
    <w:rsid w:val="00951255"/>
    <w:rsid w:val="009C6439"/>
    <w:rsid w:val="00A90181"/>
    <w:rsid w:val="00C04382"/>
    <w:rsid w:val="00CD4AF9"/>
    <w:rsid w:val="00CE3366"/>
    <w:rsid w:val="00D0427C"/>
    <w:rsid w:val="00D76BA9"/>
    <w:rsid w:val="00DD7916"/>
    <w:rsid w:val="00E90298"/>
    <w:rsid w:val="00E9312C"/>
    <w:rsid w:val="00F7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467E4"/>
  <w15:chartTrackingRefBased/>
  <w15:docId w15:val="{F32C00FC-9CCF-7F44-971B-43F9E336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F82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0F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0F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B0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F82"/>
    <w:rPr>
      <w:sz w:val="22"/>
      <w:szCs w:val="22"/>
    </w:rPr>
  </w:style>
  <w:style w:type="paragraph" w:styleId="ListParagraph">
    <w:name w:val="List Paragraph"/>
    <w:aliases w:val="MCHIP_list paragraph,List Paragraph1,Recommendation,List Paragraph (numbered (a)),Dot pt,No Spacing1,List Paragraph Char Char Char,Indicator Text,Numbered Para 1,List Paragraph12,Bullet Points,MAIN CONTENT,Bullets Paragraph"/>
    <w:basedOn w:val="Normal"/>
    <w:link w:val="ListParagraphChar"/>
    <w:uiPriority w:val="34"/>
    <w:qFormat/>
    <w:rsid w:val="007B0F8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B0F82"/>
    <w:rPr>
      <w:color w:val="0000FF"/>
      <w:u w:val="single"/>
    </w:rPr>
  </w:style>
  <w:style w:type="character" w:customStyle="1" w:styleId="ListParagraphChar">
    <w:name w:val="List Paragraph Char"/>
    <w:aliases w:val="MCHIP_list paragraph Char,List Paragraph1 Char,Recommendation Char,List Paragraph (numbered (a)) Char,Dot pt Char,No Spacing1 Char,List Paragraph Char Char Char Char,Indicator Text Char,Numbered Para 1 Char,List Paragraph12 Char"/>
    <w:link w:val="ListParagraph"/>
    <w:uiPriority w:val="34"/>
    <w:locked/>
    <w:rsid w:val="007B0F82"/>
    <w:rPr>
      <w:sz w:val="22"/>
      <w:szCs w:val="22"/>
    </w:rPr>
  </w:style>
  <w:style w:type="character" w:customStyle="1" w:styleId="ssens">
    <w:name w:val="ssens"/>
    <w:basedOn w:val="DefaultParagraphFont"/>
    <w:rsid w:val="007B0F82"/>
  </w:style>
  <w:style w:type="character" w:styleId="IntenseReference">
    <w:name w:val="Intense Reference"/>
    <w:basedOn w:val="DefaultParagraphFont"/>
    <w:uiPriority w:val="32"/>
    <w:qFormat/>
    <w:rsid w:val="007B0F82"/>
    <w:rPr>
      <w:b/>
      <w:bCs/>
      <w:smallCaps/>
      <w:color w:val="4472C4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480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dgov.dnb.com/webform/index.jsp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edgov.dnb.com/webform/index.jsp" TargetMode="External"/><Relationship Id="rId12" Type="http://schemas.openxmlformats.org/officeDocument/2006/relationships/hyperlink" Target="http://www.osha.gov/oshstats/sicser.html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Osmani</dc:creator>
  <cp:keywords/>
  <dc:description/>
  <cp:lastModifiedBy>Tomica Maksimovic</cp:lastModifiedBy>
  <cp:revision>16</cp:revision>
  <dcterms:created xsi:type="dcterms:W3CDTF">2020-08-24T10:38:00Z</dcterms:created>
  <dcterms:modified xsi:type="dcterms:W3CDTF">2020-09-07T11:08:00Z</dcterms:modified>
</cp:coreProperties>
</file>